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</w:rPr>
        <w:t>普天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御玺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</w:rPr>
        <w:t>销售小程序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使用指南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普天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御玺销售小程序</w:t>
      </w:r>
      <w:r>
        <w:rPr>
          <w:i w:val="0"/>
          <w:iCs w:val="0"/>
          <w:caps w:val="0"/>
          <w:color w:val="000000"/>
          <w:spacing w:val="0"/>
        </w:rPr>
        <w:t>的目的是帮助终端客户、分销代理和销售经理管理订单、客户、团队和收益。</w:t>
      </w:r>
    </w:p>
    <w:p>
      <w:pPr>
        <w:pStyle w:val="2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我们依次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说明</w:t>
      </w:r>
      <w:r>
        <w:rPr>
          <w:i w:val="0"/>
          <w:iCs w:val="0"/>
          <w:caps w:val="0"/>
          <w:color w:val="000000"/>
          <w:spacing w:val="0"/>
        </w:rPr>
        <w:t>三种角色的使用。</w:t>
      </w:r>
    </w:p>
    <w:p>
      <w:pPr>
        <w:pStyle w:val="2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首先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说明</w:t>
      </w:r>
      <w:r>
        <w:rPr>
          <w:i w:val="0"/>
          <w:iCs w:val="0"/>
          <w:caps w:val="0"/>
          <w:color w:val="000000"/>
          <w:spacing w:val="0"/>
        </w:rPr>
        <w:t>终端客户的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使用</w:t>
      </w:r>
      <w:r>
        <w:rPr>
          <w:i w:val="0"/>
          <w:iCs w:val="0"/>
          <w:caps w:val="0"/>
          <w:color w:val="000000"/>
          <w:spacing w:val="0"/>
        </w:rPr>
        <w:t>。</w:t>
      </w:r>
    </w:p>
    <w:p>
      <w:pPr>
        <w:pStyle w:val="2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eastAsia="宋体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终端客户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终端客户的</w:t>
      </w:r>
      <w:r>
        <w:rPr>
          <w:b/>
          <w:bCs/>
          <w:i w:val="0"/>
          <w:iCs w:val="0"/>
          <w:caps w:val="0"/>
          <w:color w:val="000000"/>
          <w:spacing w:val="0"/>
        </w:rPr>
        <w:t>登录方式</w:t>
      </w:r>
      <w:r>
        <w:rPr>
          <w:i w:val="0"/>
          <w:iCs w:val="0"/>
          <w:caps w:val="0"/>
          <w:color w:val="000000"/>
          <w:spacing w:val="0"/>
        </w:rPr>
        <w:t>。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1.</w:t>
      </w:r>
      <w:r>
        <w:rPr>
          <w:i w:val="0"/>
          <w:iCs w:val="0"/>
          <w:caps w:val="0"/>
          <w:color w:val="000000"/>
          <w:spacing w:val="0"/>
        </w:rPr>
        <w:t>搜索小程序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“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普天御玺”</w:t>
      </w:r>
      <w:r>
        <w:rPr>
          <w:i w:val="0"/>
          <w:iCs w:val="0"/>
          <w:caps w:val="0"/>
          <w:color w:val="000000"/>
          <w:spacing w:val="0"/>
        </w:rPr>
        <w:t>一键登录商城。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03705" cy="3347720"/>
            <wp:effectExtent l="0" t="0" r="10795" b="5080"/>
            <wp:docPr id="4" name="图片 4" descr="164127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12782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2.</w:t>
      </w:r>
      <w:r>
        <w:rPr>
          <w:i w:val="0"/>
          <w:iCs w:val="0"/>
          <w:caps w:val="0"/>
          <w:color w:val="000000"/>
          <w:spacing w:val="0"/>
        </w:rPr>
        <w:t>通过上级用户分享的商品链接登录。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92275" cy="3383915"/>
            <wp:effectExtent l="0" t="0" r="3175" b="6985"/>
            <wp:docPr id="2" name="图片 2" descr="16412780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127808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3.</w:t>
      </w:r>
      <w:r>
        <w:rPr>
          <w:i w:val="0"/>
          <w:iCs w:val="0"/>
          <w:caps w:val="0"/>
          <w:color w:val="000000"/>
          <w:spacing w:val="0"/>
        </w:rPr>
        <w:t>通过上级用户展示的二维码，用微信扫码登录商城。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default" w:eastAsia="宋体"/>
          <w:b/>
          <w:bCs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商品购买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客户登录后，从我的页面跳转到首页，点击所需商品，终端客户在商品详情可以查看商品图片、商品介绍、规格、参数、包装、售后，点击立即购买，可以填写配送地址支付购买。可选择是否设置为默认收货地址以及购买数量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74825" cy="3383915"/>
            <wp:effectExtent l="0" t="0" r="15875" b="6985"/>
            <wp:docPr id="8" name="图片 8" descr="16412789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127895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37995" cy="3383915"/>
            <wp:effectExtent l="0" t="0" r="14605" b="6985"/>
            <wp:docPr id="5" name="图片 5" descr="16412784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127840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482" w:firstLineChars="200"/>
        <w:rPr>
          <w:rFonts w:hint="default" w:eastAsia="宋体"/>
          <w:b/>
          <w:bCs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分期管理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选择微信全额支付，也可选择分期购买，也可以在最开始的商品页面选择分期购买，所进入的选择都是一样的。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92910" cy="3369310"/>
            <wp:effectExtent l="0" t="0" r="2540" b="2540"/>
            <wp:docPr id="6" name="图片 6" descr="16412784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12784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64665" cy="3369310"/>
            <wp:effectExtent l="0" t="0" r="6985" b="2540"/>
            <wp:docPr id="7" name="图片 7" descr="16412788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12788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分期后也可以提前还款。回到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“</w:t>
      </w:r>
      <w:r>
        <w:rPr>
          <w:i w:val="0"/>
          <w:iCs w:val="0"/>
          <w:caps w:val="0"/>
          <w:color w:val="000000"/>
          <w:spacing w:val="0"/>
        </w:rPr>
        <w:t>我的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”</w:t>
      </w:r>
      <w:r>
        <w:rPr>
          <w:i w:val="0"/>
          <w:iCs w:val="0"/>
          <w:caps w:val="0"/>
          <w:color w:val="000000"/>
          <w:spacing w:val="0"/>
        </w:rPr>
        <w:t>进入分期管理，可看到剩余还款金额、分期数、还款日期、立即还款是还清剩余全部金额，提前还款是提前还清再下一个还款日的欠款。点击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所要</w:t>
      </w:r>
      <w:r>
        <w:rPr>
          <w:i w:val="0"/>
          <w:iCs w:val="0"/>
          <w:caps w:val="0"/>
          <w:color w:val="000000"/>
          <w:spacing w:val="0"/>
        </w:rPr>
        <w:t>还款项目，跳转微信支付，输入微信支付密码即可完成所需还款。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64030" cy="3528060"/>
            <wp:effectExtent l="0" t="0" r="7620" b="15240"/>
            <wp:docPr id="9" name="图片 9" descr="1641279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127907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其次说明</w:t>
      </w:r>
      <w:bookmarkStart w:id="0" w:name="_GoBack"/>
      <w:bookmarkEnd w:id="0"/>
      <w:r>
        <w:rPr>
          <w:i w:val="0"/>
          <w:iCs w:val="0"/>
          <w:caps w:val="0"/>
          <w:color w:val="000000"/>
          <w:spacing w:val="0"/>
        </w:rPr>
        <w:t>分销代理的使用。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b/>
          <w:bCs/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分销代理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b/>
          <w:bCs/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分销代理</w:t>
      </w:r>
      <w:r>
        <w:rPr>
          <w:b/>
          <w:bCs/>
          <w:i w:val="0"/>
          <w:iCs w:val="0"/>
          <w:caps w:val="0"/>
          <w:color w:val="000000"/>
          <w:spacing w:val="0"/>
        </w:rPr>
        <w:t>登录方式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1.</w:t>
      </w:r>
      <w:r>
        <w:rPr>
          <w:i w:val="0"/>
          <w:iCs w:val="0"/>
          <w:caps w:val="0"/>
          <w:color w:val="000000"/>
          <w:spacing w:val="0"/>
        </w:rPr>
        <w:t>搜索小程序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普天御玺</w:t>
      </w:r>
      <w:r>
        <w:rPr>
          <w:i w:val="0"/>
          <w:iCs w:val="0"/>
          <w:caps w:val="0"/>
          <w:color w:val="000000"/>
          <w:spacing w:val="0"/>
        </w:rPr>
        <w:t>，一键登录商城。点击商城右下角我的进入分销代理。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884045" cy="3780155"/>
            <wp:effectExtent l="0" t="0" r="1905" b="10795"/>
            <wp:docPr id="32" name="图片 32" descr="1641281581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41281581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2.</w:t>
      </w:r>
      <w:r>
        <w:rPr>
          <w:i w:val="0"/>
          <w:iCs w:val="0"/>
          <w:caps w:val="0"/>
          <w:color w:val="000000"/>
          <w:spacing w:val="0"/>
        </w:rPr>
        <w:t>通过上级用户分享的商品链接登录。点击红色小字阅读协议。点击同意并实名认证。实名认证步骤稍后详解。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03730" cy="3577590"/>
            <wp:effectExtent l="0" t="0" r="1270" b="3810"/>
            <wp:docPr id="31" name="图片 31" descr="1641281581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41281581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3.</w:t>
      </w:r>
      <w:r>
        <w:rPr>
          <w:i w:val="0"/>
          <w:iCs w:val="0"/>
          <w:caps w:val="0"/>
          <w:color w:val="000000"/>
          <w:spacing w:val="0"/>
        </w:rPr>
        <w:t>通过上级用户展示的二维码，用微信扫描登录商城，点击右下角我的，然后可以进入分销代理，从右下角我的点击进入分销代理后，申请成为代理商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先需要实名认证，点击确认，查看代理规则，点击下方同意并且实名认证。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859915" cy="3815715"/>
            <wp:effectExtent l="0" t="0" r="6985" b="13335"/>
            <wp:docPr id="11" name="图片 11" descr="25df61a0a2427ac812b3c5f37c2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df61a0a2427ac812b3c5f37c294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default"/>
          <w:b/>
          <w:bCs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成为分销代理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 w:firstLine="480" w:firstLineChars="2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接着</w:t>
      </w:r>
      <w:r>
        <w:rPr>
          <w:i w:val="0"/>
          <w:iCs w:val="0"/>
          <w:caps w:val="0"/>
          <w:color w:val="000000"/>
          <w:spacing w:val="0"/>
        </w:rPr>
        <w:t>点击识别身份证人像面，可选择拍照或者相册上传。然后选择识别身份证、国徽面，可选择拍照或者相册上传身份信息。它会自动识别出来，点击下一步人脸识别，点击开始验证。长按录像。点击提交，认证成功，点击确定，选择添加您的区块链电子签名，点击提交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56080" cy="3390900"/>
            <wp:effectExtent l="0" t="0" r="1270" b="0"/>
            <wp:docPr id="12" name="图片 12" descr="89399971f2dce32b35315ba03bcbe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399971f2dce32b35315ba03bcbe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56080" cy="3430905"/>
            <wp:effectExtent l="0" t="0" r="1270" b="17145"/>
            <wp:docPr id="13" name="图片 13" descr="f24506ae765156ae45e957f009ee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24506ae765156ae45e957f009ee2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92910" cy="3390900"/>
            <wp:effectExtent l="0" t="0" r="2540" b="0"/>
            <wp:docPr id="14" name="图片 14" descr="beb5f1a08c451b99feded3d493a2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eb5f1a08c451b99feded3d493a2cb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56080" cy="3387090"/>
            <wp:effectExtent l="0" t="0" r="1270" b="3810"/>
            <wp:docPr id="16" name="图片 16" descr="3bfba4a88583d5e9277244f537b5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bfba4a88583d5e9277244f537b5ba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34185" cy="3390900"/>
            <wp:effectExtent l="0" t="0" r="18415" b="0"/>
            <wp:docPr id="17" name="图片 17" descr="c5a127e4502ab56085c9fa6248cf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5a127e4502ab56085c9fa6248cf5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19885" cy="3412490"/>
            <wp:effectExtent l="0" t="0" r="18415" b="16510"/>
            <wp:docPr id="19" name="图片 19" descr="f8d3f60452009ef6c9eaaab83084a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8d3f60452009ef6c9eaaab83084a4c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查看代理合同。点击返回，选择成为代理商，回到我的页面，进入分销代理，已成功成为代理商。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56080" cy="3456305"/>
            <wp:effectExtent l="0" t="0" r="1270" b="10795"/>
            <wp:docPr id="20" name="图片 20" descr="1a11df5d2568c676d6d28cabd94bbd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a11df5d2568c676d6d28cabd94bbd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663065" cy="3400425"/>
            <wp:effectExtent l="0" t="0" r="13335" b="9525"/>
            <wp:docPr id="21" name="图片 21" descr="16412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12801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27835" cy="3488690"/>
            <wp:effectExtent l="0" t="0" r="5715" b="16510"/>
            <wp:docPr id="23" name="图片 23" descr="164128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128016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 w:firstLine="480" w:firstLineChars="2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i w:val="0"/>
          <w:iCs w:val="0"/>
          <w:caps w:val="0"/>
          <w:color w:val="000000"/>
          <w:spacing w:val="0"/>
        </w:rPr>
        <w:t>成为代理商之后，进入分销代理，可以选择增加自己所选商品的库存，选择下方我的库存中所需增加库存的产品点。增加库存，点击立即购买，选择所需数量，点击购买，支付成功。回到我的库存，可看到剩余量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78635" cy="3456305"/>
            <wp:effectExtent l="0" t="0" r="12065" b="10795"/>
            <wp:docPr id="24" name="图片 24" descr="1641280162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1280162(2)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39900" cy="3456305"/>
            <wp:effectExtent l="0" t="0" r="12700" b="10795"/>
            <wp:docPr id="25" name="图片 25" descr="164128016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1280162(3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800860" cy="3456305"/>
            <wp:effectExtent l="0" t="0" r="8890" b="10795"/>
            <wp:docPr id="26" name="图片 26" descr="164128016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41280162(4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default" w:eastAsia="宋体"/>
          <w:b/>
          <w:bCs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订单管理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  <w:r>
        <w:rPr>
          <w:i w:val="0"/>
          <w:iCs w:val="0"/>
          <w:caps w:val="0"/>
          <w:color w:val="000000"/>
          <w:spacing w:val="0"/>
        </w:rPr>
        <w:t>在推广中心可以查看完成订单数量，点击进入我的订单，可查看昨日、今日累计订单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827530" cy="3491865"/>
            <wp:effectExtent l="0" t="0" r="1270" b="13335"/>
            <wp:docPr id="27" name="图片 27" descr="1641280162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41280162(5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795145" cy="3456305"/>
            <wp:effectExtent l="0" t="0" r="14605" b="10795"/>
            <wp:docPr id="28" name="图片 28" descr="1641280162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1280162(6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b/>
          <w:bCs/>
          <w:i w:val="0"/>
          <w:iCs w:val="0"/>
          <w:caps w:val="0"/>
          <w:color w:val="000000"/>
          <w:spacing w:val="0"/>
        </w:rPr>
        <w:t>客户</w:t>
      </w: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发展客户，进入我的推广码，点击分享给朋友，可将推广链接推广给微信朋友。此时也可展示出二维码，供下级用户扫描登录商城直接购买或点击申请为代理下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级客户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089150" cy="3815715"/>
            <wp:effectExtent l="0" t="0" r="6350" b="13335"/>
            <wp:docPr id="30" name="图片 30" descr="164128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412801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47545" cy="3815715"/>
            <wp:effectExtent l="0" t="0" r="14605" b="13335"/>
            <wp:docPr id="29" name="图片 29" descr="16412801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1280163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产生购买之后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在</w:t>
      </w:r>
      <w:r>
        <w:rPr>
          <w:i w:val="0"/>
          <w:iCs w:val="0"/>
          <w:caps w:val="0"/>
          <w:color w:val="000000"/>
          <w:spacing w:val="0"/>
        </w:rPr>
        <w:t>推广中心，点击拥有客户数量进入我的客户，可以查看分销商客户和终端客户的购买记录。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126615" cy="4337685"/>
            <wp:effectExtent l="0" t="0" r="6985" b="5715"/>
            <wp:docPr id="37" name="图片 37" descr="164128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412818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141855" cy="4202430"/>
            <wp:effectExtent l="0" t="0" r="10795" b="7620"/>
            <wp:docPr id="38" name="图片 38" descr="164128183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41281839(1)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141855" cy="4312920"/>
            <wp:effectExtent l="0" t="0" r="10795" b="11430"/>
            <wp:docPr id="39" name="图片 39" descr="1641281839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41281839(2)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1" w:firstLineChars="100"/>
        <w:rPr>
          <w:rFonts w:hint="eastAsia"/>
          <w:b/>
          <w:bCs/>
          <w:i w:val="0"/>
          <w:iCs w:val="0"/>
          <w:caps w:val="0"/>
          <w:color w:val="000000"/>
          <w:spacing w:val="0"/>
          <w:lang w:eastAsia="zh-CN"/>
        </w:rPr>
      </w:pPr>
      <w:r>
        <w:rPr>
          <w:b/>
          <w:bCs/>
          <w:i w:val="0"/>
          <w:iCs w:val="0"/>
          <w:caps w:val="0"/>
          <w:color w:val="000000"/>
          <w:spacing w:val="0"/>
        </w:rPr>
        <w:t>团队管理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在推广中心可以查看上级分销码和我的推广码，拥有客户数量里可以查看下级分销商和终端客户，他们都是团队成员，在完成订单数量里可以查看发展的会员数量。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79930" cy="3855720"/>
            <wp:effectExtent l="0" t="0" r="1270" b="11430"/>
            <wp:docPr id="42" name="图片 42" descr="1641281839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41281839(4)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79930" cy="3855720"/>
            <wp:effectExtent l="0" t="0" r="1270" b="11430"/>
            <wp:docPr id="40" name="图片 40" descr="1641281839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41281839(3)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1" w:firstLineChars="100"/>
        <w:rPr>
          <w:rFonts w:hint="eastAsia"/>
          <w:b/>
          <w:bCs/>
          <w:i w:val="0"/>
          <w:iCs w:val="0"/>
          <w:caps w:val="0"/>
          <w:color w:val="000000"/>
          <w:spacing w:val="0"/>
          <w:lang w:eastAsia="zh-CN"/>
        </w:rPr>
      </w:pPr>
      <w:r>
        <w:rPr>
          <w:b/>
          <w:bCs/>
          <w:i w:val="0"/>
          <w:iCs w:val="0"/>
          <w:caps w:val="0"/>
          <w:color w:val="000000"/>
          <w:spacing w:val="0"/>
        </w:rPr>
        <w:t>收益管理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i w:val="0"/>
          <w:iCs w:val="0"/>
          <w:caps w:val="0"/>
          <w:color w:val="000000"/>
          <w:spacing w:val="0"/>
        </w:rPr>
        <w:t>点击推广中心的分销佣金，可以查看今日、昨日累计收益，还有可提现金额。需要提醒的是，至少有一个库存才能积累收益。在推广中心点拥有的客户数量，进入我的客户可以查看客户每笔订单的奖励。</w:t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97710" cy="3851910"/>
            <wp:effectExtent l="0" t="0" r="2540" b="15240"/>
            <wp:docPr id="33" name="图片 33" descr="1641281839(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41281839(5)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025650" cy="3858895"/>
            <wp:effectExtent l="0" t="0" r="12700" b="8255"/>
            <wp:docPr id="34" name="图片 34" descr="1641281839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41281839(6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79930" cy="3876040"/>
            <wp:effectExtent l="0" t="0" r="1270" b="10160"/>
            <wp:docPr id="35" name="图片 35" descr="1641281839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41281839(7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最后如果需要提现，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点</w:t>
      </w:r>
      <w:r>
        <w:rPr>
          <w:i w:val="0"/>
          <w:iCs w:val="0"/>
          <w:caps w:val="0"/>
          <w:color w:val="000000"/>
          <w:spacing w:val="0"/>
        </w:rPr>
        <w:t>右上角立即提现，添加银行卡即可申请提现。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000250" cy="3830320"/>
            <wp:effectExtent l="0" t="0" r="0" b="17780"/>
            <wp:docPr id="36" name="图片 36" descr="1641281839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41281839(8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98345" cy="3815715"/>
            <wp:effectExtent l="0" t="0" r="1905" b="13335"/>
            <wp:docPr id="43" name="图片 43" descr="16412823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41282329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最后我们来了</w:t>
      </w:r>
      <w:r>
        <w:rPr>
          <w:i w:val="0"/>
          <w:iCs w:val="0"/>
          <w:caps w:val="0"/>
          <w:color w:val="000000"/>
          <w:spacing w:val="0"/>
        </w:rPr>
        <w:t>解销售经理的使用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过程</w:t>
      </w:r>
      <w:r>
        <w:rPr>
          <w:i w:val="0"/>
          <w:iCs w:val="0"/>
          <w:caps w:val="0"/>
          <w:color w:val="000000"/>
          <w:spacing w:val="0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eastAsia="宋体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销售经理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1" w:firstLineChars="10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b/>
          <w:bCs/>
          <w:i w:val="0"/>
          <w:iCs w:val="0"/>
          <w:caps w:val="0"/>
          <w:color w:val="000000"/>
          <w:spacing w:val="0"/>
        </w:rPr>
        <w:t>登录方式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搜索小程序普天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御玺</w:t>
      </w:r>
      <w:r>
        <w:rPr>
          <w:i w:val="0"/>
          <w:iCs w:val="0"/>
          <w:caps w:val="0"/>
          <w:color w:val="000000"/>
          <w:spacing w:val="0"/>
        </w:rPr>
        <w:t>一键登录商城，点击右下角我的进入销售经理，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登录账户密码即可登录成功。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044065" cy="4046220"/>
            <wp:effectExtent l="0" t="0" r="13335" b="11430"/>
            <wp:docPr id="1" name="图片 1" descr="1641283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1283432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一、</w:t>
      </w:r>
      <w:r>
        <w:rPr>
          <w:b/>
          <w:bCs/>
          <w:i w:val="0"/>
          <w:iCs w:val="0"/>
          <w:caps w:val="0"/>
          <w:color w:val="000000"/>
          <w:spacing w:val="0"/>
        </w:rPr>
        <w:t>订单方面</w:t>
      </w: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操作跟分销代理的一样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，</w:t>
      </w:r>
      <w:r>
        <w:rPr>
          <w:i w:val="0"/>
          <w:iCs w:val="0"/>
          <w:caps w:val="0"/>
          <w:color w:val="000000"/>
          <w:spacing w:val="0"/>
        </w:rPr>
        <w:t>在推广中心可以查看完成订单数量，点击进入我的订单，可查看昨日、今日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、</w:t>
      </w:r>
      <w:r>
        <w:rPr>
          <w:i w:val="0"/>
          <w:iCs w:val="0"/>
          <w:caps w:val="0"/>
          <w:color w:val="000000"/>
          <w:spacing w:val="0"/>
        </w:rPr>
        <w:t>累计订单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drawing>
          <wp:inline distT="0" distB="0" distL="114300" distR="114300">
            <wp:extent cx="1953895" cy="3815715"/>
            <wp:effectExtent l="0" t="0" r="8255" b="13335"/>
            <wp:docPr id="46" name="图片 46" descr="1641282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41282517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drawing>
          <wp:inline distT="0" distB="0" distL="114300" distR="114300">
            <wp:extent cx="1902460" cy="3804920"/>
            <wp:effectExtent l="0" t="0" r="2540" b="5080"/>
            <wp:docPr id="18" name="图片 18" descr="2007be800669c2a65e0bb40f7dfb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07be800669c2a65e0bb40f7dfb6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i w:val="0"/>
          <w:iCs w:val="0"/>
          <w:caps w:val="0"/>
          <w:color w:val="000000"/>
          <w:spacing w:val="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二、</w:t>
      </w:r>
      <w:r>
        <w:rPr>
          <w:b/>
          <w:bCs/>
          <w:i w:val="0"/>
          <w:iCs w:val="0"/>
          <w:caps w:val="0"/>
          <w:color w:val="000000"/>
          <w:spacing w:val="0"/>
        </w:rPr>
        <w:t>客户</w:t>
      </w: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同分销代理角色一样，每个销售经理也可以发展数量无限但层级只限一级的分销代理。他还可以发展团队下级——销售经理，也是数量无限但层级只限一级。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i w:val="0"/>
          <w:iCs w:val="0"/>
          <w:caps w:val="0"/>
          <w:color w:val="000000"/>
          <w:spacing w:val="0"/>
        </w:rPr>
        <w:t>点击拥有客户数量，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可见分销商、终端客户、</w:t>
      </w:r>
      <w:r>
        <w:rPr>
          <w:i w:val="0"/>
          <w:iCs w:val="0"/>
          <w:caps w:val="0"/>
          <w:color w:val="000000"/>
          <w:spacing w:val="0"/>
        </w:rPr>
        <w:t>团队下级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这三种客户</w:t>
      </w:r>
      <w:r>
        <w:rPr>
          <w:i w:val="0"/>
          <w:iCs w:val="0"/>
          <w:caps w:val="0"/>
          <w:color w:val="000000"/>
          <w:spacing w:val="0"/>
        </w:rPr>
        <w:t>。</w:t>
      </w: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51990" cy="3815715"/>
            <wp:effectExtent l="0" t="0" r="10160" b="13335"/>
            <wp:docPr id="47" name="图片 47" descr="16412826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41282617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firstLine="240" w:firstLineChars="100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11350" cy="3815715"/>
            <wp:effectExtent l="0" t="0" r="12700" b="13335"/>
            <wp:docPr id="45" name="图片 45" descr="1641282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41282530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b/>
          <w:bCs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三、</w:t>
      </w:r>
      <w:r>
        <w:rPr>
          <w:b/>
          <w:bCs/>
          <w:i w:val="0"/>
          <w:iCs w:val="0"/>
          <w:caps w:val="0"/>
          <w:color w:val="000000"/>
          <w:spacing w:val="0"/>
        </w:rPr>
        <w:t>团队</w:t>
      </w: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管理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三类客户也都是团队会员。</w:t>
      </w:r>
      <w:r>
        <w:rPr>
          <w:i w:val="0"/>
          <w:iCs w:val="0"/>
          <w:caps w:val="0"/>
          <w:color w:val="000000"/>
          <w:spacing w:val="0"/>
        </w:rPr>
        <w:t>点击完成订单数量可以查看发展的会员数量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1997075" cy="3750945"/>
            <wp:effectExtent l="0" t="0" r="3175" b="1905"/>
            <wp:docPr id="3" name="图片 3" descr="1641281839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1281839(4)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/>
          <w:i w:val="0"/>
          <w:iCs w:val="0"/>
          <w:caps w:val="0"/>
          <w:color w:val="000000"/>
          <w:spacing w:val="0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>四、</w:t>
      </w:r>
      <w:r>
        <w:rPr>
          <w:b/>
          <w:bCs/>
          <w:i w:val="0"/>
          <w:iCs w:val="0"/>
          <w:caps w:val="0"/>
          <w:color w:val="000000"/>
          <w:spacing w:val="0"/>
        </w:rPr>
        <w:t>收益</w:t>
      </w:r>
      <w:r>
        <w:rPr>
          <w:rFonts w:hint="eastAsia"/>
          <w:b/>
          <w:bCs/>
          <w:i w:val="0"/>
          <w:iCs w:val="0"/>
          <w:caps w:val="0"/>
          <w:color w:val="000000"/>
          <w:spacing w:val="0"/>
          <w:lang w:val="en-US" w:eastAsia="zh-CN"/>
        </w:rPr>
        <w:t xml:space="preserve">管理 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点击分销佣金，可以查看终端客户、分销代理、下级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团队</w:t>
      </w:r>
      <w:r>
        <w:rPr>
          <w:i w:val="0"/>
          <w:iCs w:val="0"/>
          <w:caps w:val="0"/>
          <w:color w:val="000000"/>
          <w:spacing w:val="0"/>
        </w:rPr>
        <w:t>销售经理给他带来的佣金。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114"/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</w:pPr>
      <w:r>
        <w:rPr>
          <w:rFonts w:hint="eastAsia" w:eastAsia="宋体"/>
          <w:i w:val="0"/>
          <w:iCs w:val="0"/>
          <w:caps w:val="0"/>
          <w:color w:val="000000"/>
          <w:spacing w:val="0"/>
          <w:lang w:eastAsia="zh-CN"/>
        </w:rPr>
        <w:drawing>
          <wp:inline distT="0" distB="0" distL="114300" distR="114300">
            <wp:extent cx="2007235" cy="3823335"/>
            <wp:effectExtent l="0" t="0" r="12065" b="5715"/>
            <wp:docPr id="10" name="图片 10" descr="1641281839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1281839(6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（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完</w:t>
      </w:r>
      <w:r>
        <w:rPr>
          <w:rFonts w:hint="eastAsia"/>
          <w:i w:val="0"/>
          <w:iCs w:val="0"/>
          <w:caps w:val="0"/>
          <w:color w:val="000000"/>
          <w:spacing w:val="0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40CF1"/>
    <w:rsid w:val="04CC7BC9"/>
    <w:rsid w:val="07B9106E"/>
    <w:rsid w:val="08B63617"/>
    <w:rsid w:val="0B0C141C"/>
    <w:rsid w:val="0C52128E"/>
    <w:rsid w:val="0CC1050A"/>
    <w:rsid w:val="0D144545"/>
    <w:rsid w:val="0EBC3BE6"/>
    <w:rsid w:val="10925C12"/>
    <w:rsid w:val="13E40CF1"/>
    <w:rsid w:val="201E1DBC"/>
    <w:rsid w:val="207727FA"/>
    <w:rsid w:val="287130EF"/>
    <w:rsid w:val="2F863EE7"/>
    <w:rsid w:val="302078BD"/>
    <w:rsid w:val="360C3E41"/>
    <w:rsid w:val="36AC4A51"/>
    <w:rsid w:val="38127EEF"/>
    <w:rsid w:val="39357683"/>
    <w:rsid w:val="3A29627E"/>
    <w:rsid w:val="3B241B0E"/>
    <w:rsid w:val="3C287913"/>
    <w:rsid w:val="445F4788"/>
    <w:rsid w:val="4769452E"/>
    <w:rsid w:val="47E27E90"/>
    <w:rsid w:val="49F4765B"/>
    <w:rsid w:val="4E890E18"/>
    <w:rsid w:val="4FC1126E"/>
    <w:rsid w:val="524963C7"/>
    <w:rsid w:val="559F7C27"/>
    <w:rsid w:val="5D353531"/>
    <w:rsid w:val="5E8633D0"/>
    <w:rsid w:val="5EB94B28"/>
    <w:rsid w:val="60836580"/>
    <w:rsid w:val="61DA6532"/>
    <w:rsid w:val="629D3414"/>
    <w:rsid w:val="62F749BC"/>
    <w:rsid w:val="647B624F"/>
    <w:rsid w:val="67105312"/>
    <w:rsid w:val="696D3C68"/>
    <w:rsid w:val="69C86942"/>
    <w:rsid w:val="72CB50E7"/>
    <w:rsid w:val="74450847"/>
    <w:rsid w:val="76C54050"/>
    <w:rsid w:val="7CFA56EB"/>
    <w:rsid w:val="7EBE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2022-01-04T02:37:00Z</dcterms:created>
  <dc:creator>01</dc:creator>
  <cp:lastModifiedBy>曹生销售王道</cp:lastModifiedBy>
  <dcterms:modified xsi:type="dcterms:W3CDTF">2022-01-24T06:05:37Z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A420A2A95DD44F619CE82E3660CADFCE</vt:lpwstr>
  </property>
</Properties>
</file>